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0D" w:rsidRPr="00E06082" w:rsidRDefault="001C770D" w:rsidP="001C770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к </w:t>
      </w:r>
      <w:r w:rsidRPr="00E06082">
        <w:rPr>
          <w:rFonts w:ascii="Times New Roman" w:hAnsi="Times New Roman" w:cs="Times New Roman"/>
          <w:caps/>
          <w:sz w:val="28"/>
          <w:szCs w:val="28"/>
        </w:rPr>
        <w:t>рабочи</w:t>
      </w:r>
      <w:r>
        <w:rPr>
          <w:rFonts w:ascii="Times New Roman" w:hAnsi="Times New Roman" w:cs="Times New Roman"/>
          <w:caps/>
          <w:sz w:val="28"/>
          <w:szCs w:val="28"/>
        </w:rPr>
        <w:t>м</w:t>
      </w: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aps/>
          <w:sz w:val="28"/>
          <w:szCs w:val="28"/>
        </w:rPr>
        <w:t>ам</w:t>
      </w: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 1-4 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441A2" w:rsidRPr="00E441A2" w:rsidTr="00E441A2">
        <w:tc>
          <w:tcPr>
            <w:tcW w:w="2376" w:type="dxa"/>
          </w:tcPr>
          <w:p w:rsidR="00E441A2" w:rsidRPr="00E441A2" w:rsidRDefault="00E441A2" w:rsidP="00E4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195" w:type="dxa"/>
          </w:tcPr>
          <w:p w:rsidR="00E441A2" w:rsidRPr="001C770D" w:rsidRDefault="00E441A2" w:rsidP="00E44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0D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E441A2" w:rsidRPr="00E441A2" w:rsidTr="00E441A2">
        <w:tc>
          <w:tcPr>
            <w:tcW w:w="2376" w:type="dxa"/>
          </w:tcPr>
          <w:p w:rsidR="00E441A2" w:rsidRPr="00E441A2" w:rsidRDefault="00E441A2" w:rsidP="00E4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195" w:type="dxa"/>
          </w:tcPr>
          <w:p w:rsidR="00E441A2" w:rsidRPr="001C770D" w:rsidRDefault="00E441A2" w:rsidP="00E44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770D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  <w:r w:rsidRPr="001C7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441A2" w:rsidRPr="00E441A2" w:rsidTr="00E441A2">
        <w:tc>
          <w:tcPr>
            <w:tcW w:w="2376" w:type="dxa"/>
          </w:tcPr>
          <w:p w:rsidR="00E441A2" w:rsidRPr="00E441A2" w:rsidRDefault="00E441A2" w:rsidP="00E4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195" w:type="dxa"/>
          </w:tcPr>
          <w:p w:rsidR="003777BB" w:rsidRDefault="003777BB" w:rsidP="003777B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4B4">
              <w:rPr>
                <w:rFonts w:ascii="Times New Roman" w:hAnsi="Times New Roman" w:cs="Times New Roman"/>
                <w:sz w:val="28"/>
                <w:szCs w:val="28"/>
              </w:rPr>
              <w:t xml:space="preserve">Курс рассчитан на 135 ч: </w:t>
            </w:r>
          </w:p>
          <w:p w:rsidR="00E441A2" w:rsidRPr="00E441A2" w:rsidRDefault="003777BB" w:rsidP="0037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B4">
              <w:rPr>
                <w:rFonts w:ascii="Times New Roman" w:hAnsi="Times New Roman" w:cs="Times New Roman"/>
                <w:sz w:val="28"/>
                <w:szCs w:val="28"/>
              </w:rPr>
              <w:t>33 ч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F124B4">
              <w:rPr>
                <w:rFonts w:ascii="Times New Roman" w:hAnsi="Times New Roman" w:cs="Times New Roman"/>
                <w:sz w:val="28"/>
                <w:szCs w:val="28"/>
              </w:rPr>
              <w:t xml:space="preserve"> по 34 ч — во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24B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F124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4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1ч. в неделю</w:t>
            </w:r>
            <w:r w:rsidRPr="00F124B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441A2" w:rsidRPr="00E441A2" w:rsidTr="00E441A2">
        <w:tc>
          <w:tcPr>
            <w:tcW w:w="2376" w:type="dxa"/>
          </w:tcPr>
          <w:p w:rsidR="00E441A2" w:rsidRPr="00E441A2" w:rsidRDefault="00E441A2" w:rsidP="00E4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7195" w:type="dxa"/>
          </w:tcPr>
          <w:p w:rsidR="00E441A2" w:rsidRPr="00E441A2" w:rsidRDefault="00E441A2" w:rsidP="00E4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E441A2" w:rsidRPr="00E441A2" w:rsidTr="00E441A2">
        <w:tc>
          <w:tcPr>
            <w:tcW w:w="2376" w:type="dxa"/>
          </w:tcPr>
          <w:p w:rsidR="00E441A2" w:rsidRPr="00E441A2" w:rsidRDefault="00E441A2" w:rsidP="00E4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195" w:type="dxa"/>
          </w:tcPr>
          <w:p w:rsidR="00B207E9" w:rsidRDefault="00F915A6" w:rsidP="00D65B19">
            <w:pPr>
              <w:jc w:val="both"/>
              <w:rPr>
                <w:rFonts w:ascii="Cambria" w:hAnsi="Cambria"/>
                <w:bCs/>
                <w:kern w:val="32"/>
                <w:sz w:val="28"/>
                <w:szCs w:val="28"/>
              </w:rPr>
            </w:pPr>
            <w:r w:rsidRPr="00F915A6">
              <w:rPr>
                <w:rFonts w:ascii="Times New Roman" w:hAnsi="Times New Roman" w:cs="Times New Roman"/>
                <w:sz w:val="28"/>
                <w:szCs w:val="24"/>
              </w:rPr>
              <w:t xml:space="preserve">Рабочая программа по изобразительному искусству для 1-4 классов обеспечивает реализацию Федерального государственного образовательного стандарта начального общего образования, разработана </w:t>
            </w:r>
            <w:r w:rsidR="00B207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65B19">
              <w:rPr>
                <w:rFonts w:ascii="Times New Roman" w:hAnsi="Times New Roman" w:cs="Times New Roman"/>
                <w:sz w:val="28"/>
                <w:szCs w:val="28"/>
              </w:rPr>
              <w:t>на основе</w:t>
            </w:r>
            <w:r w:rsidR="00B207E9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 ОУ и</w:t>
            </w:r>
            <w:r w:rsidR="00D6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5B19">
              <w:rPr>
                <w:rFonts w:ascii="Times New Roman" w:hAnsi="Times New Roman" w:cs="Times New Roman"/>
                <w:sz w:val="28"/>
                <w:szCs w:val="28"/>
              </w:rPr>
              <w:t>вторской</w:t>
            </w:r>
            <w:r w:rsidR="00D65B19" w:rsidRPr="00D65B1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изобразительному искусст</w:t>
            </w:r>
            <w:r w:rsidR="00D65B19">
              <w:rPr>
                <w:rFonts w:ascii="Times New Roman" w:hAnsi="Times New Roman" w:cs="Times New Roman"/>
                <w:sz w:val="28"/>
                <w:szCs w:val="28"/>
              </w:rPr>
              <w:t>ву:</w:t>
            </w:r>
            <w:r w:rsidR="00E1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7E9">
              <w:rPr>
                <w:rFonts w:ascii="Cambria" w:hAnsi="Cambria"/>
                <w:bCs/>
                <w:kern w:val="32"/>
                <w:sz w:val="28"/>
                <w:szCs w:val="28"/>
              </w:rPr>
              <w:t xml:space="preserve">Т.Я </w:t>
            </w:r>
            <w:proofErr w:type="spellStart"/>
            <w:r w:rsidR="00B207E9">
              <w:rPr>
                <w:rFonts w:ascii="Cambria" w:hAnsi="Cambria"/>
                <w:bCs/>
                <w:kern w:val="32"/>
                <w:sz w:val="28"/>
                <w:szCs w:val="28"/>
              </w:rPr>
              <w:t>Шпикаловой</w:t>
            </w:r>
            <w:proofErr w:type="spellEnd"/>
            <w:r w:rsidR="00B207E9">
              <w:rPr>
                <w:rFonts w:ascii="Cambria" w:hAnsi="Cambria"/>
                <w:bCs/>
                <w:kern w:val="32"/>
                <w:sz w:val="28"/>
                <w:szCs w:val="28"/>
              </w:rPr>
              <w:t>.</w:t>
            </w:r>
          </w:p>
          <w:p w:rsidR="00F915A6" w:rsidRDefault="00F915A6" w:rsidP="00D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о</w:t>
            </w:r>
            <w:r w:rsidR="00D65B19">
              <w:rPr>
                <w:rFonts w:ascii="Times New Roman" w:hAnsi="Times New Roman" w:cs="Times New Roman"/>
                <w:sz w:val="28"/>
                <w:szCs w:val="28"/>
              </w:rPr>
              <w:t>риентирована на использование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ов:</w:t>
            </w:r>
          </w:p>
          <w:p w:rsidR="00F915A6" w:rsidRPr="00F915A6" w:rsidRDefault="00F915A6" w:rsidP="00F915A6">
            <w:pPr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искусство. 1 класс</w:t>
            </w:r>
            <w:r w:rsidR="0024225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242251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="0024225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242251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="0024225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учреждений/ </w:t>
            </w:r>
            <w:r w:rsidR="00242251"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Я. </w:t>
            </w:r>
            <w:proofErr w:type="spellStart"/>
            <w:r w:rsidR="00242251"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>Шпикалова</w:t>
            </w:r>
            <w:proofErr w:type="spellEnd"/>
            <w:r w:rsidR="00242251"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>, Л. В. Ершова.</w:t>
            </w:r>
            <w:r w:rsidR="00242251">
              <w:rPr>
                <w:rFonts w:ascii="Times New Roman" w:hAnsi="Times New Roman" w:cs="Times New Roman"/>
                <w:sz w:val="28"/>
                <w:szCs w:val="28"/>
              </w:rPr>
              <w:t xml:space="preserve"> – М.: Просвещение.</w:t>
            </w:r>
          </w:p>
          <w:p w:rsidR="00242251" w:rsidRPr="00F915A6" w:rsidRDefault="00242251" w:rsidP="00242251">
            <w:pPr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учреждений/ </w:t>
            </w:r>
            <w:r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Я. </w:t>
            </w:r>
            <w:proofErr w:type="spellStart"/>
            <w:r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>, Л. В. Ершова.</w:t>
            </w:r>
            <w:r w:rsidR="00B207E9">
              <w:rPr>
                <w:rFonts w:ascii="Times New Roman" w:hAnsi="Times New Roman" w:cs="Times New Roman"/>
                <w:sz w:val="28"/>
                <w:szCs w:val="28"/>
              </w:rPr>
              <w:t xml:space="preserve"> – М.: 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251" w:rsidRPr="00F915A6" w:rsidRDefault="00242251" w:rsidP="00242251">
            <w:pPr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учреждений/ </w:t>
            </w:r>
            <w:r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Я. </w:t>
            </w:r>
            <w:proofErr w:type="spellStart"/>
            <w:r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>, Л. В. Ершова.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Просвещение.</w:t>
            </w:r>
          </w:p>
          <w:p w:rsidR="001C770D" w:rsidRPr="002861E2" w:rsidRDefault="00242251" w:rsidP="00B207E9">
            <w:pPr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учреждений/ </w:t>
            </w:r>
            <w:r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Я. </w:t>
            </w:r>
            <w:proofErr w:type="spellStart"/>
            <w:r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F915A6">
              <w:rPr>
                <w:rFonts w:ascii="Times New Roman" w:eastAsia="Calibri" w:hAnsi="Times New Roman" w:cs="Times New Roman"/>
                <w:sz w:val="28"/>
                <w:szCs w:val="28"/>
              </w:rPr>
              <w:t>, Л. В. Ершова.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Просвещение.</w:t>
            </w:r>
          </w:p>
        </w:tc>
      </w:tr>
      <w:tr w:rsidR="00E441A2" w:rsidRPr="00E441A2" w:rsidTr="00E441A2">
        <w:tc>
          <w:tcPr>
            <w:tcW w:w="2376" w:type="dxa"/>
          </w:tcPr>
          <w:p w:rsidR="00E441A2" w:rsidRPr="00E441A2" w:rsidRDefault="00E441A2" w:rsidP="00E4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195" w:type="dxa"/>
          </w:tcPr>
          <w:p w:rsidR="00D65B19" w:rsidRPr="00D65B19" w:rsidRDefault="00D65B19" w:rsidP="00D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D65B19">
              <w:rPr>
                <w:rFonts w:ascii="Times New Roman" w:hAnsi="Times New Roman" w:cs="Times New Roman"/>
                <w:sz w:val="28"/>
                <w:szCs w:val="28"/>
              </w:rPr>
              <w:t>–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      </w:r>
          </w:p>
          <w:p w:rsidR="00D65B19" w:rsidRPr="00D65B19" w:rsidRDefault="00D65B19" w:rsidP="00D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B19">
              <w:rPr>
                <w:rFonts w:ascii="Times New Roman" w:hAnsi="Times New Roman" w:cs="Times New Roman"/>
                <w:sz w:val="28"/>
                <w:szCs w:val="28"/>
              </w:rPr>
              <w:t xml:space="preserve"> 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      </w:r>
          </w:p>
          <w:p w:rsidR="00D65B19" w:rsidRPr="00D65B19" w:rsidRDefault="00D65B19" w:rsidP="00D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B19">
              <w:rPr>
                <w:rFonts w:ascii="Times New Roman" w:hAnsi="Times New Roman" w:cs="Times New Roman"/>
                <w:sz w:val="28"/>
                <w:szCs w:val="28"/>
              </w:rPr>
              <w:t xml:space="preserve"> –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      </w:r>
          </w:p>
          <w:p w:rsidR="00E441A2" w:rsidRPr="00E441A2" w:rsidRDefault="00D65B19" w:rsidP="00D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B19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</w:t>
            </w:r>
            <w:r w:rsidRPr="00D6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художественными материалами; совершенствование эстетического вкуса.</w:t>
            </w:r>
          </w:p>
        </w:tc>
      </w:tr>
      <w:tr w:rsidR="001C770D" w:rsidRPr="00E441A2" w:rsidTr="00E441A2">
        <w:tc>
          <w:tcPr>
            <w:tcW w:w="2376" w:type="dxa"/>
          </w:tcPr>
          <w:p w:rsidR="001C770D" w:rsidRDefault="001C770D" w:rsidP="00E4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курса</w:t>
            </w:r>
          </w:p>
        </w:tc>
        <w:tc>
          <w:tcPr>
            <w:tcW w:w="7195" w:type="dxa"/>
          </w:tcPr>
          <w:p w:rsidR="001C770D" w:rsidRPr="001C770D" w:rsidRDefault="001C770D" w:rsidP="001C770D">
            <w:pPr>
              <w:ind w:firstLine="540"/>
              <w:rPr>
                <w:rFonts w:ascii="Times New Roman" w:eastAsia="Calibri" w:hAnsi="Times New Roman" w:cs="Times New Roman"/>
                <w:sz w:val="28"/>
              </w:rPr>
            </w:pPr>
            <w:r w:rsidRPr="001C770D">
              <w:rPr>
                <w:rFonts w:ascii="Times New Roman" w:eastAsia="Calibri" w:hAnsi="Times New Roman" w:cs="Times New Roman"/>
                <w:sz w:val="28"/>
              </w:rPr>
              <w:t>– совершенствование эмоционально-образного восприятия произведений искусства и окружающего мира;</w:t>
            </w:r>
          </w:p>
          <w:p w:rsidR="001C770D" w:rsidRPr="001C770D" w:rsidRDefault="001C770D" w:rsidP="001C770D">
            <w:pPr>
              <w:ind w:firstLine="540"/>
              <w:rPr>
                <w:rFonts w:ascii="Times New Roman" w:eastAsia="Calibri" w:hAnsi="Times New Roman" w:cs="Times New Roman"/>
                <w:sz w:val="28"/>
              </w:rPr>
            </w:pPr>
            <w:r w:rsidRPr="001C770D">
              <w:rPr>
                <w:rFonts w:ascii="Times New Roman" w:eastAsia="Calibri" w:hAnsi="Times New Roman" w:cs="Times New Roman"/>
                <w:sz w:val="28"/>
              </w:rPr>
              <w:t xml:space="preserve"> – 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1C770D" w:rsidRDefault="001C770D" w:rsidP="002861E2">
            <w:pPr>
              <w:ind w:firstLine="540"/>
            </w:pPr>
            <w:r w:rsidRPr="001C770D">
              <w:rPr>
                <w:rFonts w:ascii="Times New Roman" w:eastAsia="Calibri" w:hAnsi="Times New Roman" w:cs="Times New Roman"/>
                <w:sz w:val="28"/>
              </w:rPr>
              <w:t xml:space="preserve"> – формирование навыков работы с различными художественными материалами.</w:t>
            </w:r>
          </w:p>
        </w:tc>
      </w:tr>
      <w:tr w:rsidR="002861E2" w:rsidRPr="00E441A2" w:rsidTr="00E441A2">
        <w:tc>
          <w:tcPr>
            <w:tcW w:w="2376" w:type="dxa"/>
          </w:tcPr>
          <w:p w:rsidR="002861E2" w:rsidRDefault="0028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7195" w:type="dxa"/>
          </w:tcPr>
          <w:p w:rsidR="002861E2" w:rsidRDefault="002861E2" w:rsidP="00CC698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  <w:p w:rsidR="002861E2" w:rsidRDefault="002861E2" w:rsidP="00CC698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</w:t>
            </w:r>
          </w:p>
          <w:p w:rsidR="002861E2" w:rsidRDefault="002861E2" w:rsidP="00CC698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</w:tr>
    </w:tbl>
    <w:p w:rsidR="00E441A2" w:rsidRDefault="00E441A2">
      <w:pPr>
        <w:rPr>
          <w:rFonts w:ascii="Times New Roman" w:hAnsi="Times New Roman" w:cs="Times New Roman"/>
          <w:sz w:val="28"/>
          <w:szCs w:val="28"/>
        </w:rPr>
      </w:pPr>
    </w:p>
    <w:p w:rsidR="00D65B19" w:rsidRDefault="00D65B19">
      <w:pPr>
        <w:rPr>
          <w:rFonts w:ascii="Times New Roman" w:hAnsi="Times New Roman" w:cs="Times New Roman"/>
          <w:sz w:val="28"/>
          <w:szCs w:val="28"/>
        </w:rPr>
      </w:pPr>
    </w:p>
    <w:p w:rsidR="00D65B19" w:rsidRPr="00E441A2" w:rsidRDefault="00D65B19">
      <w:pPr>
        <w:rPr>
          <w:rFonts w:ascii="Times New Roman" w:hAnsi="Times New Roman" w:cs="Times New Roman"/>
          <w:sz w:val="28"/>
          <w:szCs w:val="28"/>
        </w:rPr>
      </w:pPr>
    </w:p>
    <w:sectPr w:rsidR="00D65B19" w:rsidRPr="00E441A2" w:rsidSect="00FE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4DB1"/>
    <w:multiLevelType w:val="hybridMultilevel"/>
    <w:tmpl w:val="ACC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1A2"/>
    <w:rsid w:val="001C770D"/>
    <w:rsid w:val="00242251"/>
    <w:rsid w:val="002861E2"/>
    <w:rsid w:val="003777BB"/>
    <w:rsid w:val="00601FF4"/>
    <w:rsid w:val="00723CBE"/>
    <w:rsid w:val="007E743C"/>
    <w:rsid w:val="00A85CEA"/>
    <w:rsid w:val="00B207E9"/>
    <w:rsid w:val="00D65B19"/>
    <w:rsid w:val="00D93DC7"/>
    <w:rsid w:val="00E11B5B"/>
    <w:rsid w:val="00E441A2"/>
    <w:rsid w:val="00F915A6"/>
    <w:rsid w:val="00FE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Николай</cp:lastModifiedBy>
  <cp:revision>2</cp:revision>
  <dcterms:created xsi:type="dcterms:W3CDTF">2019-07-19T06:18:00Z</dcterms:created>
  <dcterms:modified xsi:type="dcterms:W3CDTF">2019-07-19T06:18:00Z</dcterms:modified>
</cp:coreProperties>
</file>